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0" w:type="dxa"/>
        <w:tblCellSpacing w:w="1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8390"/>
      </w:tblGrid>
      <w:tr w:rsidR="003902B2" w:rsidRPr="003902B2" w:rsidTr="003902B2">
        <w:trPr>
          <w:tblCellSpacing w:w="15" w:type="dxa"/>
        </w:trPr>
        <w:tc>
          <w:tcPr>
            <w:tcW w:w="0" w:type="auto"/>
            <w:shd w:val="clear" w:color="auto" w:fill="FAFAFA"/>
            <w:hideMark/>
          </w:tcPr>
          <w:p w:rsidR="003902B2" w:rsidRPr="003902B2" w:rsidRDefault="003902B2" w:rsidP="003902B2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Закон РФ от 02.07.1992 № 3185-1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before="100" w:beforeAutospacing="1" w:after="100" w:afterAutospacing="1" w:line="240" w:lineRule="auto"/>
              <w:jc w:val="center"/>
              <w:textAlignment w:val="bottom"/>
              <w:outlineLvl w:val="0"/>
              <w:rPr>
                <w:rFonts w:ascii="Helvetica" w:eastAsia="Times New Roman" w:hAnsi="Helvetica" w:cs="Helvetica"/>
                <w:b/>
                <w:bCs/>
                <w:color w:val="666666"/>
                <w:kern w:val="36"/>
                <w:sz w:val="18"/>
                <w:szCs w:val="18"/>
              </w:rPr>
            </w:pPr>
            <w:r w:rsidRPr="003902B2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18"/>
                <w:szCs w:val="18"/>
              </w:rPr>
              <w:t>О психиатрической помощи и гарантиях прав граждан при ее оказании</w:t>
            </w:r>
          </w:p>
          <w:p w:rsidR="003902B2" w:rsidRPr="003902B2" w:rsidRDefault="003902B2" w:rsidP="003902B2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(в редакции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от</w:t>
            </w: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19.07.2018, с изменениями и дополнениями</w:t>
            </w: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)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hyperlink r:id="rId5" w:tgtFrame="_blank" w:tooltip="Закон о психиатрической помощи" w:history="1">
              <w:proofErr w:type="gramStart"/>
              <w:r w:rsidRPr="003902B2">
                <w:rPr>
                  <w:rFonts w:ascii="Verdana" w:eastAsia="Times New Roman" w:hAnsi="Verdana" w:cs="Times New Roman"/>
                  <w:color w:val="135CAE"/>
                  <w:sz w:val="14"/>
                </w:rPr>
                <w:t>Опубликован</w:t>
              </w:r>
              <w:proofErr w:type="gramEnd"/>
              <w:r w:rsidRPr="003902B2">
                <w:rPr>
                  <w:rFonts w:ascii="Verdana" w:eastAsia="Times New Roman" w:hAnsi="Verdana" w:cs="Times New Roman"/>
                  <w:color w:val="135CAE"/>
                  <w:sz w:val="14"/>
                </w:rPr>
                <w:t xml:space="preserve"> в Российской газете 25.08.1992</w:t>
              </w:r>
            </w:hyperlink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Признавая высокую ценность для каждого человека здоровья вообще и психического здоровья в особенности;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принимая во внимание необходимость реализации в законодательстве Российской Федерации признанных международным сообществом и Конституцией Российской Федерации прав и свобод человека и гражданина,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Раздел I. ОБЩИЕ ПОЛОЖЕНИЯ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1. Психиатрическая помощь и принципы ее оказания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1. Психиатрическая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помощь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2. Психиатрическая помощь лицам, страдающим психическими расстройствами,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гарантируется государством и осуществляется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на основе принципов законности, гуманности и соблюдения прав человека и гражданина.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2. Законодательство Российской Федерации о психиатрической помощи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- </w:t>
            </w:r>
            <w:r w:rsidRPr="003902B2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</w:rPr>
              <w:t>утратила силу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4.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3. Применение настоящего Закона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1. Настоящий Закон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распространяется на граждан Российской Федерации при оказании им психиатрической помощи и применяется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в отношении всех организаций и лиц, оказывающих психиатрическую помощь на территории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4. Добровольность обращения за психиатрической помощью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Психиатрическая помощь оказывается при добровольном обращении лица и при наличии его информированного добровольного согласия на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.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медицинское вмешательство, за исключением случаев, предусмотренных настоящим Законом.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2.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 при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наличии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информированного добровольного согласия на медицинское вмешательство его законного представителя в порядке, установленном настоящим Законом.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3. Лицо, обратившееся за оказанием психиатрической помощи, один из родителей или иной законный представитель лица, указанного в части второй 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</w:t>
            </w: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5. Права лиц, страдающих психическими расстройствами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Лица, страдающие психическими расстройствами, обладают всеми правами и свободами граждан, предусмотренными Конституцией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2. Все лица, страдающие психическими расстройствами, при оказании им психиатрической помощи имеют право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на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:</w:t>
            </w:r>
          </w:p>
          <w:p w:rsidR="003902B2" w:rsidRPr="003902B2" w:rsidRDefault="003902B2" w:rsidP="003902B2">
            <w:pPr>
              <w:numPr>
                <w:ilvl w:val="0"/>
                <w:numId w:val="1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уважительное и гуманное отношение, исключающее унижение человеческого достоинства;</w:t>
            </w:r>
          </w:p>
          <w:p w:rsidR="003902B2" w:rsidRPr="003902B2" w:rsidRDefault="003902B2" w:rsidP="003902B2">
            <w:pPr>
              <w:numPr>
                <w:ilvl w:val="0"/>
                <w:numId w:val="1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      </w:r>
          </w:p>
          <w:p w:rsidR="003902B2" w:rsidRPr="003902B2" w:rsidRDefault="003902B2" w:rsidP="003902B2">
            <w:pPr>
              <w:numPr>
                <w:ilvl w:val="0"/>
                <w:numId w:val="1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психиатрическую помощь в наименее ограничительных условиях, по возможности по месту жительства;</w:t>
            </w:r>
          </w:p>
          <w:p w:rsidR="003902B2" w:rsidRPr="003902B2" w:rsidRDefault="003902B2" w:rsidP="003902B2">
            <w:pPr>
              <w:numPr>
                <w:ilvl w:val="0"/>
                <w:numId w:val="1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      </w:r>
          </w:p>
          <w:p w:rsidR="003902B2" w:rsidRPr="003902B2" w:rsidRDefault="003902B2" w:rsidP="003902B2">
            <w:pPr>
              <w:numPr>
                <w:ilvl w:val="0"/>
                <w:numId w:val="1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все виды лечения (в том числе санаторно-курортное) по медицинским показаниям;</w:t>
            </w:r>
          </w:p>
          <w:p w:rsidR="003902B2" w:rsidRPr="003902B2" w:rsidRDefault="003902B2" w:rsidP="003902B2">
            <w:pPr>
              <w:numPr>
                <w:ilvl w:val="0"/>
                <w:numId w:val="1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оказание психиатрической помощи в условиях, соответствующих санитарно-гигиеническим требованиям;</w:t>
            </w:r>
          </w:p>
          <w:p w:rsidR="003902B2" w:rsidRPr="003902B2" w:rsidRDefault="003902B2" w:rsidP="003902B2">
            <w:pPr>
              <w:numPr>
                <w:ilvl w:val="0"/>
                <w:numId w:val="1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      </w:r>
          </w:p>
          <w:p w:rsidR="003902B2" w:rsidRPr="003902B2" w:rsidRDefault="003902B2" w:rsidP="003902B2">
            <w:pPr>
              <w:numPr>
                <w:ilvl w:val="0"/>
                <w:numId w:val="1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      </w:r>
          </w:p>
          <w:p w:rsidR="003902B2" w:rsidRPr="003902B2" w:rsidRDefault="003902B2" w:rsidP="003902B2">
            <w:pPr>
              <w:numPr>
                <w:ilvl w:val="0"/>
                <w:numId w:val="1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помощь адвоката, законного представителя или иного лица в порядке, установленном законом.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7. Представительство граждан, которым оказывается психиатрическая помощь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гражданским и гражданским процессуальным законодательством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2. При оказании психиатрической помощи защиту прав и законных интересов лица, признанного в установленном законом порядке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 случаях, предусмотренных частями 3 и 5 статьи 11 Федерального закона от 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условиях, стационарная организация социального обслуживания, предназначенная для лиц, страдающих психическими расстройствами), на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которую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законом возложено исполнение обязанностей опекуна или попечителя.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3.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законом "О бесплатной юридической помощи в Российской Федерации".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законом "О бесплатной юридической помощи в Российской Федерации", за исключением неотложных случаев, предусмотренных пунктом "а" части четвертой статьи 23 и пунктом "а" статьи 29 настоящего Закона.</w:t>
            </w:r>
            <w:proofErr w:type="gramEnd"/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8. Запрещение требования сведений о состоянии психического здоровья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9. Сохранение врачебной тайны при оказании психиатрической помощи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законом.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10. Диагностика и лечение лиц, страдающих психическими расстройствами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1. Диагноз психического расстройства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ставится в соответствии с общепризнанными международными стандартами и не может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2.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      </w:r>
            <w:proofErr w:type="gramEnd"/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3. Методы диагностики и лечения, а также лекарственные препараты для медицинского применения и медицинские изделия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применяются только в диагностических и лечебных целях в соответствии с характером болезненных расстройств и не должны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использоваться для наказания лица, страдающего психическим расстройством, или в интересах других лиц.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11. Информированное добровольное согласие на медицинское вмешательство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Лечение лица, страдающего психическим расстройством,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вмешательство, за исключением случаев, предусмотренных частью четвертой настоящей статьи.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3.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 сообщения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лицам, дающим информированное добровольное согласие на медицинское вмешательство, сведений, предусмотренных частью второй настоящей статьи.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      </w:r>
            <w:proofErr w:type="gramEnd"/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4.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кодексом Российской Федерации, а также при недобровольной госпитализации по основаниям, предусмотренным статьей 29 настоящего Закона. В этих случаях, кроме неотложных, лечение применяется по решению комиссии врачей-психиатров.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5. В отношении лиц, указанных в части четвертой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12. Отказ от лечения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1.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законный представитель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 законодательством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в сфере охраны здоровья, за исключением случаев, предусмотренных частью четвертой статьи 11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указанных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отказа от лечения или его прекращения.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13. Принудительные меры медицинского характера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кодексом Российской Федерации и Уголовно-процессуальным кодексом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статьей 37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14. Судебно-психиатрическая экспертиза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Судебно-психиатрическая экспертиза по уголовным, гражданским и административным делам производится по основаниям и в порядке, предусмотренным законодательством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15. Психиатрическое обследование для решения вопроса о годности гражданина к службе в качестве военнослужащего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войск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национальной гвардии Российской Федерации определяются настоящим Законом и законодательством Российской Федерации о военной службе.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Раздел II. ОБЕСПЕЧЕНИЕ ПСИХИАТРИЧЕСКОЙ ПОМОЩЬЮ И СОЦИАЛЬНАЯ ПОДДЕРЖКА ЛИЦ, СТРАДАЮЩИХ ПСИХИЧЕСКИМИ РАССТРОЙСТВАМИ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16. Виды психиатрической помощи и социальной поддержки, гарантируемые государством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Государством гарантируются: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абзац 1 утратил силу </w:t>
            </w:r>
            <w:r w:rsidRPr="003902B2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</w:rPr>
              <w:t>(Федеральный закон от 25.11.2013 N 317-ФЗ)</w:t>
            </w: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;</w:t>
            </w:r>
          </w:p>
          <w:p w:rsidR="003902B2" w:rsidRPr="003902B2" w:rsidRDefault="003902B2" w:rsidP="003902B2">
            <w:pPr>
              <w:numPr>
                <w:ilvl w:val="0"/>
                <w:numId w:val="2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      </w:r>
          </w:p>
          <w:p w:rsidR="003902B2" w:rsidRPr="003902B2" w:rsidRDefault="003902B2" w:rsidP="003902B2">
            <w:pPr>
              <w:numPr>
                <w:ilvl w:val="0"/>
                <w:numId w:val="2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проведение медицинских экспертиз в соответствии с законодательством Российской Федерации;</w:t>
            </w:r>
          </w:p>
          <w:p w:rsidR="003902B2" w:rsidRPr="003902B2" w:rsidRDefault="003902B2" w:rsidP="003902B2">
            <w:pPr>
              <w:numPr>
                <w:ilvl w:val="0"/>
                <w:numId w:val="2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социально-бытовая помощь и содействие в трудоустройстве лиц, страдающих психическими расстройствами;</w:t>
            </w:r>
          </w:p>
          <w:p w:rsidR="003902B2" w:rsidRPr="003902B2" w:rsidRDefault="003902B2" w:rsidP="003902B2">
            <w:pPr>
              <w:numPr>
                <w:ilvl w:val="0"/>
                <w:numId w:val="2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решение вопросов опеки;</w:t>
            </w:r>
          </w:p>
          <w:p w:rsidR="003902B2" w:rsidRPr="003902B2" w:rsidRDefault="003902B2" w:rsidP="003902B2">
            <w:pPr>
              <w:numPr>
                <w:ilvl w:val="0"/>
                <w:numId w:val="2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      </w:r>
          </w:p>
          <w:p w:rsidR="003902B2" w:rsidRPr="003902B2" w:rsidRDefault="003902B2" w:rsidP="003902B2">
            <w:pPr>
              <w:numPr>
                <w:ilvl w:val="0"/>
                <w:numId w:val="2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социально-бытовое устройство инвалидов и престарелых, страдающих психическими расстройствами, а также уход за ними;</w:t>
            </w:r>
          </w:p>
          <w:p w:rsidR="003902B2" w:rsidRPr="003902B2" w:rsidRDefault="003902B2" w:rsidP="003902B2">
            <w:pPr>
              <w:numPr>
                <w:ilvl w:val="0"/>
                <w:numId w:val="2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получение образования инвалидами и несовершеннолетними, страдающими психическими расстройствами;</w:t>
            </w:r>
          </w:p>
          <w:p w:rsidR="003902B2" w:rsidRPr="003902B2" w:rsidRDefault="003902B2" w:rsidP="003902B2">
            <w:pPr>
              <w:numPr>
                <w:ilvl w:val="0"/>
                <w:numId w:val="2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психиатрическая помощь при стихийных бедствиях и катастрофах.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Для обеспечения лиц, страдающих психическими расстройствами, психиатрической помощью и их социальной поддержки государство:</w:t>
            </w:r>
          </w:p>
          <w:p w:rsidR="003902B2" w:rsidRPr="003902B2" w:rsidRDefault="003902B2" w:rsidP="003902B2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создает все виды организаций, оказывающих психиатрическую помощь, по возможности по месту жительства пациентов;</w:t>
            </w:r>
          </w:p>
          <w:p w:rsidR="003902B2" w:rsidRPr="003902B2" w:rsidRDefault="003902B2" w:rsidP="003902B2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организует оказание психиатрической помощи, предусмотренной частью первой настоящей статьи;</w:t>
            </w:r>
          </w:p>
          <w:p w:rsidR="003902B2" w:rsidRPr="003902B2" w:rsidRDefault="003902B2" w:rsidP="003902B2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создает необходимые условия для получения образования несовершеннолетними, страдающими психическими расстройствами;</w:t>
            </w:r>
          </w:p>
          <w:p w:rsidR="003902B2" w:rsidRPr="003902B2" w:rsidRDefault="003902B2" w:rsidP="003902B2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создает лечебно-производственные предприятия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      </w:r>
          </w:p>
          <w:p w:rsidR="003902B2" w:rsidRPr="003902B2" w:rsidRDefault="003902B2" w:rsidP="003902B2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      </w:r>
          </w:p>
          <w:p w:rsidR="003902B2" w:rsidRPr="003902B2" w:rsidRDefault="003902B2" w:rsidP="003902B2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      </w:r>
          </w:p>
          <w:p w:rsidR="003902B2" w:rsidRPr="003902B2" w:rsidRDefault="003902B2" w:rsidP="003902B2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создает общежития для лиц, страдающих психическими расстройствами, утративших социальные связи;</w:t>
            </w:r>
          </w:p>
          <w:p w:rsidR="003902B2" w:rsidRPr="003902B2" w:rsidRDefault="003902B2" w:rsidP="003902B2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принимает иные меры, необходимые для социальной поддержки лиц, страдающих психическими расстройствами.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17. Финансовое обеспечение психиатрической помощи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2.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      </w:r>
            <w:proofErr w:type="gramEnd"/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3902B2" w:rsidRPr="003902B2" w:rsidRDefault="003902B2" w:rsidP="003902B2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Раздел III. УЧРЕЖДЕНИЯ И ЛИЦА, ОКАЗЫВАЮЩИЕ ПСИХИАТРИЧЕСКУЮ ПОМОЩЬ. ПРАВА И ОБЯЗАННОСТИ МЕДИЦИНСКИХ РАБОТНИКОВ И ИНЫХ СПЕЦИАЛИСТОВ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18. Организации и лица, оказывающие психиатрическую помощь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19. Право на деятельность по оказанию психиатрической помощи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порядке, установленном законодательством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3. Деятельность врача-психиатра, иных специалистов и медицинских работников по оказанию психиатрической помощи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основывается на профессиональной этике и осуществляется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в соответствии с законом.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20. Права и обязанности медицинских работников и иных специалистов при оказании психиатрической помощи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законодательством Российской Федерации о здравоохранении и настоящим Законом.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3. Заключение врача другой специальности о состоянии психического здоровья лица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носит предварительный характер и не является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21. Независимость врача-психиатра при оказании психиатрической помощи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22. Гарантии медицинским и иным работникам, участвующим в оказании психиатрической помощи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Продолжительность рабочего времени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Правительством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специальной оценки условий труда.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Медицинские и иные работники, участвующие в оказании психиатрической помощи, подлежат: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Раздел IV. ВИДЫ ПСИХИАТРИЧЕСКОЙ ПОМОЩИ И ПОРЯДОК ЕЕ ОКАЗАНИЯ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23. Психиатрическое освидетельствование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2. Психиатрическое освидетельствование проводится при наличии информированного добровольного согласия обследуемого на его проведение.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      </w:r>
            <w:proofErr w:type="gramEnd"/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пунктом "а" части четвертой настоящей статьи.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4.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а) его непосредственную опасность для себя или окружающих, или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б) его беспомощность, то есть неспособность самостоятельно удовлетворять основные жизненные потребности, или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в) существенный вред его здоровью вследствие ухудшения психического состояния, если лицо будет оставлено без психиатрической помощи.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5.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частью первой статьи 27 настоящего Закона.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6.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7. Психиатрическое освидетельствование гражданина, указанного в статье 15 настоящего Закона, проводится в рамках военно-врачебной экспертизы в соответствии со статьей 61 Федерального закона от 21 ноября 2011 года N 323-ФЗ "Об основах охраны здоровья граждан в Российской Федерации".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24. Психиатрическое освидетельствование лица без его согласия или без согласия его законного представителя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В случаях, предусмотренных пунктом "а" части четвертой и частью пятой статьи 23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В случаях, предусмотренных пунктами "б" и "в" части четвертой статьи 23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 </w:t>
            </w:r>
            <w:hyperlink r:id="rId6" w:tgtFrame="_blank" w:tooltip="Психиатрическая помощь без согласия больного" w:history="1">
              <w:r w:rsidRPr="003902B2">
                <w:rPr>
                  <w:rFonts w:ascii="Verdana" w:eastAsia="Times New Roman" w:hAnsi="Verdana" w:cs="Times New Roman"/>
                  <w:color w:val="135CAE"/>
                  <w:sz w:val="14"/>
                </w:rPr>
                <w:t>порядке оказания психиатрической помощи без согласия пациента</w:t>
              </w:r>
            </w:hyperlink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можно прочитать в статье по ссылке.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частью пятой статьи 23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части четвертой статьи 23 настоящего Закона.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3.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принимается врачом-психиатром немедленно и оформляется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записью в медицинской документации.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4.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пунктами "б" и "в" части четвертой статьи 23 настоящего Закона, врач-психиатр в письменном виде, мотивированно отказывает в психиатрическом освидетельствовании.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5.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законодательством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26. Психиатрическая помощь, оказываемая в амбулаторных условиях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статьей 4 настоящего Закона.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частью первой статьи 27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27. Диспансерное наблюдение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разделом VI настоящего Закона.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4.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частью второй статьи 26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частью четвертой статьи 23, статьями 24 и 25 настоящего Закона. Диспансерное наблюдение может быть возобновлено в таких случаях по решению комиссии врачей-психиатров.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5.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28. Основания для госпитализации в медицинскую организацию, оказывающую психиатрическую помощь в стационарных условиях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статьей 29 настоящего Закона, осуществляется добровольно - по его просьбе или при наличии его согласия на госпитализацию.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4.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законного представителя.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4.1. Лицо, признанное в установленном законом порядке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статьями 32 - 36 настоящего Закона.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5.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законного представителя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      </w:r>
            <w:proofErr w:type="gramEnd"/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а) его непосредственную опасность для себя или окружающих, или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б) его беспомощность, то есть неспособность самостоятельно удовлетворять основные жизненные потребности, или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в) существенный вред его здоровью вследствие ухудшения психического состояния, если лицо будет оставлено без психиатрической помощи.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30. Меры обеспечения безопасности при оказании психиатрической помощи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2.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О формах и времени применения мер физического стеснения или изоляции делается запись в медицинской документации.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законом "О полиции".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1.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законного представителя, подлежит обязательному психиатрическому освидетельствованию комиссией врачей-психиатров такой медицинской организации в порядке, установленном частью первой статьи 32 настоящего Закона.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части первой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1. Лицо, госпитализированное в медицинскую организацию, оказывающую психиатрическую помощь в стационарных условиях, по основаниям, предусмотренным статьей 29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признается необоснованной и госпитализированный не выражает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желания остаться в медицинской организации, оказывающей психиатрическую помощь в стационарных условиях, он подлежит немедленной выписке.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33. Обращение в суд по вопросу о госпитализации в недобровольном порядке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статьей 29 настоящего Закона, решается в суде по месту нахождения медицинской организации, оказывающей психиатрическую помощь в стационарных условиях.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Заявление о госпитализации лица в медицинскую организацию, оказывающую психиатрическую помощь в стационарных условиях, в недобровольном порядке подается в суд представителем медицинской организации, в которой находится лицо.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34. Рассмотрение заявления о госпитализации в недобровольном порядке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рассматривает в течение пяти дней с момента его принятия в помещении суда либо в указанной медицинской организации.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Участие в рассмотрении заявления прокурора, ходатайствующего о госпитализации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      </w:r>
            <w:proofErr w:type="gramEnd"/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35. Постановление судьи по заявлению о госпитализации в недобровольном порядке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Рассмотрев заявление по существу, судья удовлетворяет либо отклоняет его.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36. Продление госпитализации в недобровольном порядке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в суд по месту нахождения указанной медицинской организации. Судья в порядке, предусмотренном статьями 33 - 35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37. Права пациентов, находящихся в медицинских организациях, оказывающих психиатрическую помощь в стационарных условиях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      </w:r>
          </w:p>
          <w:p w:rsidR="003902B2" w:rsidRPr="003902B2" w:rsidRDefault="003902B2" w:rsidP="003902B2">
            <w:pPr>
              <w:numPr>
                <w:ilvl w:val="0"/>
                <w:numId w:val="4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      </w:r>
          </w:p>
          <w:p w:rsidR="003902B2" w:rsidRPr="003902B2" w:rsidRDefault="003902B2" w:rsidP="003902B2">
            <w:pPr>
              <w:numPr>
                <w:ilvl w:val="0"/>
                <w:numId w:val="4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      </w:r>
          </w:p>
          <w:p w:rsidR="003902B2" w:rsidRPr="003902B2" w:rsidRDefault="003902B2" w:rsidP="003902B2">
            <w:pPr>
              <w:numPr>
                <w:ilvl w:val="0"/>
                <w:numId w:val="4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встречаться с адвокатом, работником или уполномоченным лицом государственного юридического бюро и со священнослужителем наедине;</w:t>
            </w:r>
          </w:p>
          <w:p w:rsidR="003902B2" w:rsidRPr="003902B2" w:rsidRDefault="003902B2" w:rsidP="003902B2">
            <w:pPr>
              <w:numPr>
                <w:ilvl w:val="0"/>
                <w:numId w:val="4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      </w:r>
          </w:p>
          <w:p w:rsidR="003902B2" w:rsidRPr="003902B2" w:rsidRDefault="003902B2" w:rsidP="003902B2">
            <w:pPr>
              <w:numPr>
                <w:ilvl w:val="0"/>
                <w:numId w:val="4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выписывать газеты и журналы;</w:t>
            </w:r>
          </w:p>
          <w:p w:rsidR="003902B2" w:rsidRPr="003902B2" w:rsidRDefault="003902B2" w:rsidP="003902B2">
            <w:pPr>
              <w:numPr>
                <w:ilvl w:val="0"/>
                <w:numId w:val="4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получать общее образование, в том числе по адаптированной образовательной программе;</w:t>
            </w:r>
          </w:p>
          <w:p w:rsidR="003902B2" w:rsidRPr="003902B2" w:rsidRDefault="003902B2" w:rsidP="003902B2">
            <w:pPr>
              <w:numPr>
                <w:ilvl w:val="0"/>
                <w:numId w:val="4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      </w:r>
          </w:p>
          <w:p w:rsidR="003902B2" w:rsidRPr="003902B2" w:rsidRDefault="003902B2" w:rsidP="003902B2">
            <w:pPr>
              <w:numPr>
                <w:ilvl w:val="0"/>
                <w:numId w:val="5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вести переписку без цензуры;</w:t>
            </w:r>
          </w:p>
          <w:p w:rsidR="003902B2" w:rsidRPr="003902B2" w:rsidRDefault="003902B2" w:rsidP="003902B2">
            <w:pPr>
              <w:numPr>
                <w:ilvl w:val="0"/>
                <w:numId w:val="5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получать и отправлять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посылки, бандероли и денежные переводы;</w:t>
            </w:r>
          </w:p>
          <w:p w:rsidR="003902B2" w:rsidRPr="003902B2" w:rsidRDefault="003902B2" w:rsidP="003902B2">
            <w:pPr>
              <w:numPr>
                <w:ilvl w:val="0"/>
                <w:numId w:val="5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пользоваться телефоном;</w:t>
            </w:r>
          </w:p>
          <w:p w:rsidR="003902B2" w:rsidRPr="003902B2" w:rsidRDefault="003902B2" w:rsidP="003902B2">
            <w:pPr>
              <w:numPr>
                <w:ilvl w:val="0"/>
                <w:numId w:val="5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принимать посетителей;</w:t>
            </w:r>
          </w:p>
          <w:p w:rsidR="003902B2" w:rsidRPr="003902B2" w:rsidRDefault="003902B2" w:rsidP="003902B2">
            <w:pPr>
              <w:numPr>
                <w:ilvl w:val="0"/>
                <w:numId w:val="5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иметь и приобретать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предметы первой необходимости, пользоваться собственной одеждой.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4.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39. Обязанности медицинской организации, оказывающей психиатрическую помощь в стационарных условиях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Медицинская организация, оказывающая психиатрическую помощь в стационарных условиях, обязана создать условия для осуществления прав пациентов и их законных представителей, предусмотренных настоящим Законом, в том числе:</w:t>
            </w:r>
          </w:p>
          <w:p w:rsidR="003902B2" w:rsidRPr="003902B2" w:rsidRDefault="003902B2" w:rsidP="003902B2">
            <w:pPr>
              <w:numPr>
                <w:ilvl w:val="0"/>
                <w:numId w:val="6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      </w:r>
          </w:p>
          <w:p w:rsidR="003902B2" w:rsidRPr="003902B2" w:rsidRDefault="003902B2" w:rsidP="003902B2">
            <w:pPr>
              <w:numPr>
                <w:ilvl w:val="0"/>
                <w:numId w:val="6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      </w:r>
            <w:proofErr w:type="gramEnd"/>
          </w:p>
          <w:p w:rsidR="003902B2" w:rsidRPr="003902B2" w:rsidRDefault="003902B2" w:rsidP="003902B2">
            <w:pPr>
              <w:numPr>
                <w:ilvl w:val="0"/>
                <w:numId w:val="6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      </w:r>
          </w:p>
          <w:p w:rsidR="003902B2" w:rsidRPr="003902B2" w:rsidRDefault="003902B2" w:rsidP="003902B2">
            <w:pPr>
              <w:numPr>
                <w:ilvl w:val="0"/>
                <w:numId w:val="6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      </w:r>
          </w:p>
          <w:p w:rsidR="003902B2" w:rsidRPr="003902B2" w:rsidRDefault="003902B2" w:rsidP="003902B2">
            <w:pPr>
              <w:numPr>
                <w:ilvl w:val="0"/>
                <w:numId w:val="6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      </w:r>
          </w:p>
          <w:p w:rsidR="003902B2" w:rsidRPr="003902B2" w:rsidRDefault="003902B2" w:rsidP="003902B2">
            <w:pPr>
              <w:numPr>
                <w:ilvl w:val="0"/>
                <w:numId w:val="6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обеспечивать безопасность находящихся в указанной медицинской организации пациентов, контролировать содержание посылок и передач;</w:t>
            </w:r>
          </w:p>
          <w:p w:rsidR="003902B2" w:rsidRPr="003902B2" w:rsidRDefault="003902B2" w:rsidP="003902B2">
            <w:pPr>
              <w:numPr>
                <w:ilvl w:val="0"/>
                <w:numId w:val="6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      </w:r>
          </w:p>
          <w:p w:rsidR="003902B2" w:rsidRPr="003902B2" w:rsidRDefault="003902B2" w:rsidP="003902B2">
            <w:pPr>
              <w:numPr>
                <w:ilvl w:val="0"/>
                <w:numId w:val="6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устанавливать и разъяснять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      </w:r>
          </w:p>
          <w:p w:rsidR="003902B2" w:rsidRPr="003902B2" w:rsidRDefault="003902B2" w:rsidP="003902B2">
            <w:pPr>
              <w:numPr>
                <w:ilvl w:val="0"/>
                <w:numId w:val="6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выполнять иные обязанности, установленные настоящим Законом.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40. Выписка из медицинской организации, оказывающей психиатрическую помощь в стационарных условиях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законного представителя пациента либо по решению лечащего врача.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4. Выписка пациента, к которому по решению суда применены принудительные меры медицинского характера, производится только по решению суда.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5.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статьей 29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статьями 32 - 36 и частью третьей статьи 40 настоящего Закона.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1.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 попечительства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,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принятое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законного представителя и обязательное заключение </w:t>
            </w:r>
            <w:proofErr w:type="spell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психолого-медико-педагогической</w:t>
            </w:r>
            <w:proofErr w:type="spell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статьей 37 настоящего Закона.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статьей 39 настоящего Закона, а также законодательством Российской Федерации о социальном обслуживании.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3.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      </w:r>
            <w:proofErr w:type="gramEnd"/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1.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      </w:r>
            <w:proofErr w:type="gramEnd"/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Выписка из стационарной организации социального обслуживания, предназначенной для лиц, страдающих психическими расстройствами, производится:</w:t>
            </w:r>
          </w:p>
          <w:p w:rsidR="003902B2" w:rsidRPr="003902B2" w:rsidRDefault="003902B2" w:rsidP="003902B2">
            <w:pPr>
              <w:numPr>
                <w:ilvl w:val="0"/>
                <w:numId w:val="7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      </w:r>
          </w:p>
          <w:p w:rsidR="003902B2" w:rsidRPr="003902B2" w:rsidRDefault="003902B2" w:rsidP="003902B2">
            <w:pPr>
              <w:numPr>
                <w:ilvl w:val="0"/>
                <w:numId w:val="7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 заявлению одного из родителей или иного законного представителя несовершеннолетнего, обязующихся осуществлять уход за выписываемым несовершеннолетним;</w:t>
            </w:r>
            <w:proofErr w:type="gramEnd"/>
          </w:p>
          <w:p w:rsidR="003902B2" w:rsidRPr="003902B2" w:rsidRDefault="003902B2" w:rsidP="003902B2">
            <w:pPr>
              <w:numPr>
                <w:ilvl w:val="0"/>
                <w:numId w:val="7"/>
              </w:num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Раздел V. ГОСУДАРСТВЕННЫЙ КОНТРОЛЬ И ПРОКУРОРСКИЙ НАДЗОР ЗА ДЕЯТЕЛЬНОСТЬЮ ПО ОКАЗАНИЮ ПСИХИАТРИЧЕСКОЙ ПОМОЩИ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45. Государственный контроль и прокурорский надзор за оказанием психиатрической помощи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Часть утратила силу.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2. Государственный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контроль за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46. Контроль общественных объединений за соблюдением прав и законных интересов граждан при оказании психиатрической помощи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1. Общественные объединения врачей-психиатров, иные общественные объединения в соответствии со своими уставами (положениями) могут осуществлять </w:t>
            </w:r>
            <w:proofErr w:type="gramStart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контроль за</w:t>
            </w:r>
            <w:proofErr w:type="gramEnd"/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Раздел VI. ОБЖАЛОВАНИЕ ДЕЙСТВИЙ ПО ОКАЗАНИЮ ПСИХИАТРИЧЕСКОЙ ПОМОЩИ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47. Порядок и сроки обжалования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48. Порядок рассмотрения жалобы в суде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Расходы, связанные с рассмотрением жалобы в суде, несет государство.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49. Порядок рассмотрения жалобы в вышестоящем органе (вышестоящим должностным лицом)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1. Жалоба, поданная в вышестоящий орган (вышестоящему должностному лицу), рассматривается в десятидневный срок с момента обращения.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2. Решение вышестоящего органа (вышестоящего должностного лица) по существу жалобы должно быть мотивированным и основанным на законе.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3.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4.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Статья 50. Ответственность за нарушение настоящего Закона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      </w:r>
          </w:p>
          <w:p w:rsidR="003902B2" w:rsidRPr="003902B2" w:rsidRDefault="003902B2" w:rsidP="003902B2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3902B2" w:rsidRPr="003902B2" w:rsidRDefault="003902B2" w:rsidP="003902B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Президент Российской Федерации Б.ЕЛЬЦИН</w:t>
            </w:r>
          </w:p>
          <w:p w:rsidR="003902B2" w:rsidRPr="003902B2" w:rsidRDefault="003902B2" w:rsidP="003902B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902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Москва, Дом Советов России, 2 июля 1992 года</w:t>
            </w:r>
          </w:p>
          <w:p w:rsidR="003902B2" w:rsidRPr="003902B2" w:rsidRDefault="003902B2" w:rsidP="00390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</w:tbl>
    <w:p w:rsidR="003902B2" w:rsidRPr="003902B2" w:rsidRDefault="003902B2" w:rsidP="003902B2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902B2">
        <w:rPr>
          <w:rFonts w:ascii="Verdana" w:eastAsia="Times New Roman" w:hAnsi="Verdana" w:cs="Times New Roman"/>
          <w:color w:val="000000"/>
          <w:sz w:val="14"/>
        </w:rPr>
        <w:lastRenderedPageBreak/>
        <w:t> </w:t>
      </w:r>
    </w:p>
    <w:p w:rsidR="005C7DD6" w:rsidRDefault="005C7DD6"/>
    <w:sectPr w:rsidR="005C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645"/>
    <w:multiLevelType w:val="multilevel"/>
    <w:tmpl w:val="5928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2061B"/>
    <w:multiLevelType w:val="multilevel"/>
    <w:tmpl w:val="C63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17D54"/>
    <w:multiLevelType w:val="multilevel"/>
    <w:tmpl w:val="AAA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6221F"/>
    <w:multiLevelType w:val="multilevel"/>
    <w:tmpl w:val="7FA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C72FF"/>
    <w:multiLevelType w:val="multilevel"/>
    <w:tmpl w:val="F74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91B61"/>
    <w:multiLevelType w:val="multilevel"/>
    <w:tmpl w:val="37B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B78BC"/>
    <w:multiLevelType w:val="multilevel"/>
    <w:tmpl w:val="1062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902B2"/>
    <w:rsid w:val="003902B2"/>
    <w:rsid w:val="005C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2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2B2"/>
    <w:rPr>
      <w:b/>
      <w:bCs/>
    </w:rPr>
  </w:style>
  <w:style w:type="character" w:styleId="a5">
    <w:name w:val="Hyperlink"/>
    <w:basedOn w:val="a0"/>
    <w:uiPriority w:val="99"/>
    <w:semiHidden/>
    <w:unhideWhenUsed/>
    <w:rsid w:val="003902B2"/>
    <w:rPr>
      <w:color w:val="0000FF"/>
      <w:u w:val="single"/>
    </w:rPr>
  </w:style>
  <w:style w:type="character" w:styleId="a6">
    <w:name w:val="Emphasis"/>
    <w:basedOn w:val="a0"/>
    <w:uiPriority w:val="20"/>
    <w:qFormat/>
    <w:rsid w:val="003902B2"/>
    <w:rPr>
      <w:i/>
      <w:iCs/>
    </w:rPr>
  </w:style>
  <w:style w:type="character" w:customStyle="1" w:styleId="articleseparator">
    <w:name w:val="article_separator"/>
    <w:basedOn w:val="a0"/>
    <w:rsid w:val="00390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onright.ru/meditsinskiye-uslugi/266-psikhiatricheskaya-pomoshch-bez-soglasiya-bolnogo.html" TargetMode="External"/><Relationship Id="rId5" Type="http://schemas.openxmlformats.org/officeDocument/2006/relationships/hyperlink" Target="https://rg.ru/1992/08/25/psixpomosch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9949</Words>
  <Characters>56715</Characters>
  <Application>Microsoft Office Word</Application>
  <DocSecurity>0</DocSecurity>
  <Lines>472</Lines>
  <Paragraphs>133</Paragraphs>
  <ScaleCrop>false</ScaleCrop>
  <Company/>
  <LinksUpToDate>false</LinksUpToDate>
  <CharactersWithSpaces>66531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2018-12-05T10:14:00Z</dcterms:created>
  <dcterms:modified xsi:type="dcterms:W3CDTF">2018-12-05T10:18:00Z</dcterms:modified>
</cp:coreProperties>
</file>